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A86" w:rsidRDefault="00D259B3">
      <w:r>
        <w:t>Times and Testimonies fact file |Chapter One – Causes of World War One</w:t>
      </w:r>
    </w:p>
    <w:p w:rsidR="00D259B3" w:rsidRDefault="00D259B3"/>
    <w:p w:rsidR="00D259B3" w:rsidRDefault="00D259B3">
      <w:r>
        <w:t>By 1900 Britain owned a quarter of the world – overseas colonies: Canada. India, South Africa, Egypt, Australia and New Zealand (Anzac) – “ the sun never sets on the British Empire”</w:t>
      </w:r>
    </w:p>
    <w:p w:rsidR="00D259B3" w:rsidRDefault="00D259B3"/>
    <w:p w:rsidR="00D259B3" w:rsidRDefault="00D259B3">
      <w:r>
        <w:t>Overseas colonies provided huge amounts of money needed to financially support Britain’s wealth and welfare and maintain its leading position in the world.</w:t>
      </w:r>
    </w:p>
    <w:p w:rsidR="00D259B3" w:rsidRDefault="00D259B3"/>
    <w:p w:rsidR="00D259B3" w:rsidRDefault="00D259B3">
      <w:r>
        <w:t>Germany was the most powerful country on Europe’s mainland but lacked the Great Power status Britain boasted.</w:t>
      </w:r>
    </w:p>
    <w:p w:rsidR="00D259B3" w:rsidRDefault="00D259B3"/>
    <w:p w:rsidR="00D259B3" w:rsidRDefault="00D259B3">
      <w:r>
        <w:t>Britain’s prestige was imposingly advertised by her naval might in the North Sea, much to Germany’s annoyance.</w:t>
      </w:r>
    </w:p>
    <w:p w:rsidR="00D259B3" w:rsidRDefault="00D259B3"/>
    <w:p w:rsidR="00D259B3" w:rsidRDefault="00D259B3">
      <w:r>
        <w:t>Germany, determined to claim its “place under the sun”, started to colonise territory in southern Africa and increase the size of her navy, causing much friction between Britain and Germany.</w:t>
      </w:r>
    </w:p>
    <w:p w:rsidR="00D259B3" w:rsidRDefault="00D259B3"/>
    <w:p w:rsidR="00D259B3" w:rsidRDefault="00D259B3">
      <w:r>
        <w:t xml:space="preserve">By 1914 </w:t>
      </w:r>
      <w:r w:rsidR="00205F9D">
        <w:t>imperialism</w:t>
      </w:r>
      <w:r>
        <w:t xml:space="preserve">, militarism and industrialisation had divided Europe into 2 camps: Germany, Italy and </w:t>
      </w:r>
      <w:r w:rsidR="00205F9D">
        <w:t>Austria</w:t>
      </w:r>
      <w:r>
        <w:t>-Hungary – Triple Alliance – and Britain, France and Russia – Triple Entente.</w:t>
      </w:r>
    </w:p>
    <w:p w:rsidR="00D259B3" w:rsidRDefault="00D259B3"/>
    <w:p w:rsidR="00D259B3" w:rsidRDefault="00D259B3">
      <w:r>
        <w:t>This volatile tension accumulated and reached its highest point on June 28, 1914 at Sarajevo.</w:t>
      </w:r>
    </w:p>
    <w:p w:rsidR="00D259B3" w:rsidRDefault="00D259B3"/>
    <w:p w:rsidR="00D259B3" w:rsidRDefault="00D259B3">
      <w:proofErr w:type="gramStart"/>
      <w:r>
        <w:t xml:space="preserve">Archduke Franz Ferdinand and his wife, heirs to the Austrian Empire, were killed by a young Bosnian nationalist, </w:t>
      </w:r>
      <w:proofErr w:type="spellStart"/>
      <w:r>
        <w:t>Gavrilo</w:t>
      </w:r>
      <w:proofErr w:type="spellEnd"/>
      <w:r>
        <w:t xml:space="preserve"> </w:t>
      </w:r>
      <w:proofErr w:type="spellStart"/>
      <w:r>
        <w:t>Princip</w:t>
      </w:r>
      <w:proofErr w:type="spellEnd"/>
      <w:proofErr w:type="gramEnd"/>
      <w:r>
        <w:t>.</w:t>
      </w:r>
    </w:p>
    <w:p w:rsidR="00D259B3" w:rsidRDefault="00D259B3"/>
    <w:p w:rsidR="00D259B3" w:rsidRDefault="00D259B3">
      <w:r>
        <w:t xml:space="preserve">Austria, which had invaded Bosnia, blamed Serbia for the murder as they accused Serbia of providing </w:t>
      </w:r>
      <w:r w:rsidR="000B1349">
        <w:t>the Bosnian nationalists with weapons.</w:t>
      </w:r>
    </w:p>
    <w:p w:rsidR="000B1349" w:rsidRDefault="000B1349"/>
    <w:p w:rsidR="000B1349" w:rsidRDefault="000B1349">
      <w:r>
        <w:t xml:space="preserve">Serbia appealed to Russia to make good on their ‘friendship’. This is how the chain of alliances/ententes came into play and </w:t>
      </w:r>
      <w:r w:rsidR="00205F9D">
        <w:t>kick-started</w:t>
      </w:r>
      <w:r>
        <w:t xml:space="preserve"> the ‘Great War’. Within weeks of the murder at Sarajevo, the Triple Alliance and Entente found themselves on the brink of war.</w:t>
      </w:r>
    </w:p>
    <w:p w:rsidR="000B1349" w:rsidRDefault="000B1349"/>
    <w:p w:rsidR="000B1349" w:rsidRDefault="000B1349">
      <w:r>
        <w:t>On August 4, 1914 Germany invaded Belgium and the same day Britain declared war on Germany, confident the war would be over by Christmas.</w:t>
      </w:r>
    </w:p>
    <w:p w:rsidR="000B1349" w:rsidRDefault="000B1349"/>
    <w:p w:rsidR="000B1349" w:rsidRDefault="000B1349">
      <w:r>
        <w:t>Questions:</w:t>
      </w:r>
    </w:p>
    <w:p w:rsidR="000B1349" w:rsidRDefault="000B1349"/>
    <w:p w:rsidR="000B1349" w:rsidRDefault="000B1349">
      <w:r>
        <w:t xml:space="preserve">Explain the terms colonialism, </w:t>
      </w:r>
      <w:r w:rsidR="00205F9D">
        <w:t>militarism</w:t>
      </w:r>
      <w:r>
        <w:t xml:space="preserve"> and industrialisation</w:t>
      </w:r>
      <w:r w:rsidR="00205F9D">
        <w:t>,</w:t>
      </w:r>
      <w:r>
        <w:t xml:space="preserve"> basing your answer on the text in the reader and notes.</w:t>
      </w:r>
    </w:p>
    <w:p w:rsidR="000B1349" w:rsidRDefault="000B1349"/>
    <w:p w:rsidR="000B1349" w:rsidRDefault="00205F9D">
      <w:r>
        <w:t>Explain how a</w:t>
      </w:r>
      <w:r w:rsidR="000B1349">
        <w:t xml:space="preserve"> local incident </w:t>
      </w:r>
      <w:r>
        <w:t>could trigger</w:t>
      </w:r>
      <w:bookmarkStart w:id="0" w:name="_GoBack"/>
      <w:bookmarkEnd w:id="0"/>
      <w:r w:rsidR="000B1349">
        <w:t xml:space="preserve"> a worldwide war.</w:t>
      </w:r>
    </w:p>
    <w:p w:rsidR="000B1349" w:rsidRDefault="000B1349"/>
    <w:p w:rsidR="000B1349" w:rsidRDefault="000B1349">
      <w:r>
        <w:t>What</w:t>
      </w:r>
      <w:r w:rsidR="00205F9D">
        <w:t xml:space="preserve"> did Germany do to raise the suspicion of France and Britain?</w:t>
      </w:r>
    </w:p>
    <w:p w:rsidR="000B1349" w:rsidRDefault="000B1349"/>
    <w:p w:rsidR="000B1349" w:rsidRDefault="000B1349"/>
    <w:p w:rsidR="00D259B3" w:rsidRDefault="00D259B3"/>
    <w:sectPr w:rsidR="00D259B3" w:rsidSect="005421E6">
      <w:type w:val="continuous"/>
      <w:pgSz w:w="11900" w:h="16840"/>
      <w:pgMar w:top="1418" w:right="1134" w:bottom="1418" w:left="1134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9B3"/>
    <w:rsid w:val="00023D64"/>
    <w:rsid w:val="000B1349"/>
    <w:rsid w:val="00205F9D"/>
    <w:rsid w:val="005421E6"/>
    <w:rsid w:val="00661CDC"/>
    <w:rsid w:val="00870A86"/>
    <w:rsid w:val="00A84149"/>
    <w:rsid w:val="00AC40FE"/>
    <w:rsid w:val="00D25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6F8D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merican Typewriter" w:eastAsiaTheme="minorEastAsia" w:hAnsi="American Typewriter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merican Typewriter" w:eastAsiaTheme="minorEastAsia" w:hAnsi="American Typewriter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1738</Characters>
  <Application>Microsoft Macintosh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A.M.E. Spoor-Cao</dc:creator>
  <cp:keywords/>
  <dc:description/>
  <cp:lastModifiedBy>A.M.E. Spoor-Cao</cp:lastModifiedBy>
  <cp:revision>2</cp:revision>
  <dcterms:created xsi:type="dcterms:W3CDTF">2014-11-11T12:59:00Z</dcterms:created>
  <dcterms:modified xsi:type="dcterms:W3CDTF">2014-11-11T12:59:00Z</dcterms:modified>
</cp:coreProperties>
</file>